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1602" w14:textId="7CD12C96" w:rsidR="00B61A22" w:rsidRDefault="00625C60">
      <w:r>
        <w:rPr>
          <w:noProof/>
        </w:rPr>
        <w:drawing>
          <wp:anchor distT="0" distB="0" distL="114300" distR="114300" simplePos="0" relativeHeight="251658240" behindDoc="0" locked="0" layoutInCell="1" allowOverlap="1" wp14:anchorId="7BD67790" wp14:editId="6BDB3683">
            <wp:simplePos x="0" y="0"/>
            <wp:positionH relativeFrom="column">
              <wp:posOffset>1451610</wp:posOffset>
            </wp:positionH>
            <wp:positionV relativeFrom="paragraph">
              <wp:posOffset>0</wp:posOffset>
            </wp:positionV>
            <wp:extent cx="3199130" cy="3199130"/>
            <wp:effectExtent l="0" t="0" r="1270" b="1270"/>
            <wp:wrapTopAndBottom/>
            <wp:docPr id="128852357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130" cy="319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1E16C9" w14:textId="77777777" w:rsidR="00625C60" w:rsidRPr="00625C60" w:rsidRDefault="00625C60" w:rsidP="00625C60"/>
    <w:p w14:paraId="57404B82" w14:textId="77777777" w:rsidR="00625C60" w:rsidRDefault="00625C60" w:rsidP="00625C60">
      <w:r>
        <w:t xml:space="preserve">Prosegue a Ciampino Sassone il 49° Corso di Formazione Nazionale del Progetto Policoro in una terza giornata che si è aperta con la preghiera del mattino guidata da Suor Lorella Nucci di Caritas Italiana sulla parabola del Buon Samaritano, un invito a lasciarsi toccare dalle ferite e a farsi prossimi con responsabilità e cura. </w:t>
      </w:r>
    </w:p>
    <w:p w14:paraId="589D938A" w14:textId="77777777" w:rsidR="00625C60" w:rsidRDefault="00625C60" w:rsidP="00625C60">
      <w:r>
        <w:t xml:space="preserve">La formazione è proseguita con i laboratori dedicati al microcredito come strumento concreto, al lavorare in rete per costruire alleanze generative, al progettare con senso per trasformare bisogni in visioni e al valutare con cura per dare profondità ai processi. La mattinata ha visto anche il contributo dell'equipe giovani di Giustizia e Pace Europa, che ha offerto uno sguardo ampio sull'importanza di accompagnare la speranza per il mondo del lavoro. </w:t>
      </w:r>
    </w:p>
    <w:p w14:paraId="303202C1" w14:textId="77777777" w:rsidR="00625C60" w:rsidRDefault="00625C60" w:rsidP="00625C60">
      <w:r>
        <w:t xml:space="preserve">Nel pomeriggio spazio alla Fiera della Filiera, luogo di incontro e scambio tra realtà che incarnano il valore del lavoro buono e sostenibile e che supportano l'impegno del Progetto Policoro sui territori. </w:t>
      </w:r>
    </w:p>
    <w:p w14:paraId="4C9F0ED6" w14:textId="09A075FE" w:rsidR="00625C60" w:rsidRDefault="00625C60" w:rsidP="00625C60">
      <w:r>
        <w:t>La giornata si è poi conclusa con un momento di animazione a cura degli ADC, per continuare a costruire comunità attraverso creatività, animazione e fraternità.</w:t>
      </w:r>
    </w:p>
    <w:p w14:paraId="30B07EB8" w14:textId="77777777" w:rsidR="00625C60" w:rsidRDefault="00625C60" w:rsidP="00625C60">
      <w:pPr>
        <w:ind w:firstLine="708"/>
      </w:pPr>
    </w:p>
    <w:p w14:paraId="02911416" w14:textId="77777777" w:rsidR="00625C60" w:rsidRDefault="00625C60" w:rsidP="00625C60">
      <w:pPr>
        <w:ind w:firstLine="708"/>
      </w:pPr>
    </w:p>
    <w:p w14:paraId="5B97A2B7" w14:textId="77777777" w:rsidR="00625C60" w:rsidRPr="00625C60" w:rsidRDefault="00625C60" w:rsidP="00625C60">
      <w:pPr>
        <w:ind w:firstLine="708"/>
      </w:pPr>
    </w:p>
    <w:sectPr w:rsidR="00625C60" w:rsidRPr="00625C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60"/>
    <w:rsid w:val="005C406A"/>
    <w:rsid w:val="00625C60"/>
    <w:rsid w:val="008015B8"/>
    <w:rsid w:val="00B6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661F"/>
  <w15:chartTrackingRefBased/>
  <w15:docId w15:val="{6FE091E4-627C-4A3B-96ED-2B173414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5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5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5C6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5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5C6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5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5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5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5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5C6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5C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5C6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5C60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5C60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5C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5C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5C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5C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5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5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5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5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5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5C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5C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5C60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5C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5C60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5C6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988</Characters>
  <Application>Microsoft Office Word</Application>
  <DocSecurity>0</DocSecurity>
  <Lines>8</Lines>
  <Paragraphs>2</Paragraphs>
  <ScaleCrop>false</ScaleCrop>
  <Company>HP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Minieri Carmela</dc:creator>
  <cp:keywords/>
  <dc:description/>
  <cp:lastModifiedBy>Minieri Carmela</cp:lastModifiedBy>
  <cp:revision>1</cp:revision>
  <dcterms:created xsi:type="dcterms:W3CDTF">2026-05-18T12:13:00Z</dcterms:created>
  <dcterms:modified xsi:type="dcterms:W3CDTF">2026-05-18T12:17:00Z</dcterms:modified>
</cp:coreProperties>
</file>